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377A" w:rsidRPr="000A3E8A" w:rsidRDefault="0093760A" w:rsidP="001D60B1">
      <w:pPr>
        <w:spacing w:line="360" w:lineRule="auto"/>
        <w:jc w:val="both"/>
        <w:rPr>
          <w:rFonts w:ascii="Verdana" w:hAnsi="Verdana"/>
          <w:b/>
          <w:sz w:val="28"/>
          <w:szCs w:val="24"/>
          <w:lang w:val="en-US"/>
        </w:rPr>
      </w:pPr>
      <w:r w:rsidRPr="000A3E8A">
        <w:rPr>
          <w:rFonts w:ascii="Verdana" w:hAnsi="Verdana"/>
          <w:b/>
          <w:sz w:val="28"/>
          <w:szCs w:val="24"/>
          <w:lang w:val="en-US"/>
        </w:rPr>
        <w:t>TV SERIAL AND ITS NARRATIVE COMPLEXITY</w:t>
      </w:r>
    </w:p>
    <w:p w:rsidR="00C51E57" w:rsidRDefault="00912CF7" w:rsidP="001D60B1">
      <w:pPr>
        <w:spacing w:line="360" w:lineRule="auto"/>
        <w:jc w:val="both"/>
        <w:rPr>
          <w:rFonts w:ascii="Verdana" w:hAnsi="Verdana" w:cs="Arial"/>
          <w:color w:val="222222"/>
          <w:sz w:val="24"/>
          <w:szCs w:val="24"/>
          <w:shd w:val="clear" w:color="auto" w:fill="FFFFFF"/>
        </w:rPr>
      </w:pPr>
      <w:r w:rsidRPr="001D60B1">
        <w:rPr>
          <w:rFonts w:ascii="Verdana" w:hAnsi="Verdana" w:cs="Arial"/>
          <w:b/>
          <w:color w:val="222222"/>
          <w:sz w:val="24"/>
          <w:szCs w:val="24"/>
          <w:shd w:val="clear" w:color="auto" w:fill="FFFFFF"/>
        </w:rPr>
        <w:t>Pamela Kundu</w:t>
      </w:r>
      <w:r w:rsidR="001D60B1" w:rsidRPr="001D60B1">
        <w:rPr>
          <w:rFonts w:ascii="Verdana" w:hAnsi="Verdana" w:cs="Arial"/>
          <w:b/>
          <w:color w:val="222222"/>
          <w:sz w:val="24"/>
          <w:szCs w:val="24"/>
          <w:shd w:val="clear" w:color="auto" w:fill="FFFFFF"/>
        </w:rPr>
        <w:t xml:space="preserve"> </w:t>
      </w:r>
      <w:r w:rsidR="001D60B1">
        <w:rPr>
          <w:rFonts w:ascii="Verdana" w:hAnsi="Verdana" w:cs="Arial"/>
          <w:b/>
          <w:color w:val="222222"/>
          <w:sz w:val="24"/>
          <w:szCs w:val="24"/>
          <w:shd w:val="clear" w:color="auto" w:fill="FFFFFF"/>
        </w:rPr>
        <w:t xml:space="preserve">– </w:t>
      </w:r>
      <w:hyperlink r:id="rId7" w:history="1">
        <w:r w:rsidR="001D60B1" w:rsidRPr="0043779C">
          <w:rPr>
            <w:rStyle w:val="Hyperlink"/>
            <w:rFonts w:ascii="Verdana" w:hAnsi="Verdana" w:cs="Arial"/>
            <w:sz w:val="24"/>
            <w:szCs w:val="24"/>
            <w:shd w:val="clear" w:color="auto" w:fill="FFFFFF"/>
          </w:rPr>
          <w:t>kundu.pamela42@gmail.com</w:t>
        </w:r>
      </w:hyperlink>
    </w:p>
    <w:p w:rsidR="005E5DEC" w:rsidRPr="001D60B1" w:rsidRDefault="005E5DEC" w:rsidP="001D60B1">
      <w:pPr>
        <w:spacing w:line="360" w:lineRule="auto"/>
        <w:jc w:val="both"/>
        <w:rPr>
          <w:rFonts w:ascii="Verdana" w:hAnsi="Verdana"/>
          <w:b/>
          <w:sz w:val="24"/>
          <w:szCs w:val="24"/>
          <w:lang w:val="en-US"/>
        </w:rPr>
      </w:pPr>
      <w:r w:rsidRPr="001D60B1">
        <w:rPr>
          <w:rFonts w:ascii="Verdana" w:hAnsi="Verdana"/>
          <w:b/>
          <w:sz w:val="24"/>
          <w:szCs w:val="24"/>
          <w:lang w:val="en-US"/>
        </w:rPr>
        <w:t xml:space="preserve">ABSTRACT </w:t>
      </w:r>
      <w:r w:rsidR="0015341E" w:rsidRPr="001D60B1">
        <w:rPr>
          <w:rFonts w:ascii="Verdana" w:hAnsi="Verdana"/>
          <w:b/>
          <w:sz w:val="24"/>
          <w:szCs w:val="24"/>
          <w:lang w:val="en-US"/>
        </w:rPr>
        <w:t xml:space="preserve"> </w:t>
      </w:r>
    </w:p>
    <w:p w:rsidR="00912CF7" w:rsidRPr="001D60B1" w:rsidRDefault="00912CF7" w:rsidP="001D60B1">
      <w:pPr>
        <w:spacing w:line="360" w:lineRule="auto"/>
        <w:jc w:val="both"/>
        <w:rPr>
          <w:rFonts w:ascii="Verdana" w:eastAsia="Calibri" w:hAnsi="Verdana" w:cs="Times New Roman"/>
          <w:sz w:val="24"/>
          <w:szCs w:val="24"/>
          <w:lang w:val="en-US"/>
        </w:rPr>
      </w:pPr>
      <w:r w:rsidRPr="001D60B1">
        <w:rPr>
          <w:rFonts w:ascii="Verdana" w:eastAsia="Calibri" w:hAnsi="Verdana" w:cs="Times New Roman"/>
          <w:sz w:val="24"/>
          <w:szCs w:val="24"/>
          <w:lang w:val="en-US"/>
        </w:rPr>
        <w:t xml:space="preserve">Story unpredictability is adequately far reaching and famous that we might consider the 1990s to the present as the time of TV many-sided quality. Unpredictability has not overwhelmed routine structures inside of the dominant part of TV programming today—there are still numerous more traditional sitcoms and shows on-air than complex narratives. Thus to keep the conversation going it is valuable to investigate how today's TV has re-imagined story standards in a series of ways that I label" complex."Even however this mode speaks to neither the greater part of TV nor its most prevalent projects (in any event by the defective standard of Nielsen ratings), a sufficiently across the board number of projects work. </w:t>
      </w:r>
    </w:p>
    <w:p w:rsidR="005E5DEC" w:rsidRPr="001D60B1" w:rsidRDefault="00A244FB" w:rsidP="001D60B1">
      <w:pPr>
        <w:spacing w:line="360" w:lineRule="auto"/>
        <w:jc w:val="both"/>
        <w:rPr>
          <w:rFonts w:ascii="Verdana" w:hAnsi="Verdana"/>
          <w:b/>
          <w:sz w:val="24"/>
          <w:szCs w:val="24"/>
          <w:lang w:val="en-US"/>
        </w:rPr>
      </w:pPr>
      <w:r w:rsidRPr="001D60B1">
        <w:rPr>
          <w:rFonts w:ascii="Verdana" w:hAnsi="Verdana"/>
          <w:b/>
          <w:sz w:val="24"/>
          <w:szCs w:val="24"/>
          <w:lang w:val="en-US"/>
        </w:rPr>
        <w:t>I</w:t>
      </w:r>
      <w:r w:rsidR="00F6377A" w:rsidRPr="001D60B1">
        <w:rPr>
          <w:rFonts w:ascii="Verdana" w:hAnsi="Verdana"/>
          <w:b/>
          <w:sz w:val="24"/>
          <w:szCs w:val="24"/>
          <w:lang w:val="en-US"/>
        </w:rPr>
        <w:t>NTRODUCTION</w:t>
      </w:r>
      <w:r w:rsidR="005F00F5" w:rsidRPr="001D60B1">
        <w:rPr>
          <w:rFonts w:ascii="Verdana" w:hAnsi="Verdana"/>
          <w:b/>
          <w:sz w:val="24"/>
          <w:szCs w:val="24"/>
          <w:lang w:val="en-US"/>
        </w:rPr>
        <w:t xml:space="preserve"> </w:t>
      </w:r>
    </w:p>
    <w:p w:rsidR="00912CF7" w:rsidRPr="001D60B1" w:rsidRDefault="00912CF7" w:rsidP="001D60B1">
      <w:pPr>
        <w:spacing w:line="360" w:lineRule="auto"/>
        <w:jc w:val="both"/>
        <w:rPr>
          <w:rFonts w:ascii="Verdana" w:eastAsia="Calibri" w:hAnsi="Verdana" w:cs="Times New Roman"/>
          <w:sz w:val="24"/>
          <w:szCs w:val="24"/>
          <w:lang w:val="en-US"/>
        </w:rPr>
      </w:pPr>
      <w:r w:rsidRPr="001D60B1">
        <w:rPr>
          <w:rFonts w:ascii="Verdana" w:eastAsia="Calibri" w:hAnsi="Verdana" w:cs="Times New Roman"/>
          <w:sz w:val="24"/>
          <w:szCs w:val="24"/>
          <w:lang w:val="en-US"/>
        </w:rPr>
        <w:t xml:space="preserve">In the previous 20 years, TV narrating has changed definitely. In the first place we had conventional wordy and serial types of TV and afterward they transformed into more unpredictable account shapes, changing our TV observation. In our exploration venture, we needed to handle this thought of story many-sided quality in TV arrangement. In the previous </w:t>
      </w:r>
      <w:r w:rsidR="000E2E10" w:rsidRPr="001D60B1">
        <w:rPr>
          <w:rFonts w:ascii="Verdana" w:hAnsi="Verdana"/>
          <w:sz w:val="24"/>
          <w:szCs w:val="24"/>
          <w:lang w:val="en-US"/>
        </w:rPr>
        <w:t>year’s</w:t>
      </w:r>
      <w:r w:rsidRPr="001D60B1">
        <w:rPr>
          <w:rFonts w:ascii="Verdana" w:eastAsia="Calibri" w:hAnsi="Verdana" w:cs="Times New Roman"/>
          <w:sz w:val="24"/>
          <w:szCs w:val="24"/>
          <w:lang w:val="en-US"/>
        </w:rPr>
        <w:t xml:space="preserve"> new procedures of coordinating and delivering of movies were presented. Having that as a primary concern, we needed to see whether account multifaceted nature has changed in the course of the most recent 20 years. Something else we were considering is the thing that variables would viably impact account many-sided quality in TV arrangement. Since kind generally characterizes motion pictures and TV arrangement and in this manner decides the structure and style of TV arrangement, our second research </w:t>
      </w:r>
      <w:r w:rsidRPr="001D60B1">
        <w:rPr>
          <w:rFonts w:ascii="Verdana" w:eastAsia="Calibri" w:hAnsi="Verdana" w:cs="Times New Roman"/>
          <w:sz w:val="24"/>
          <w:szCs w:val="24"/>
          <w:lang w:val="en-US"/>
        </w:rPr>
        <w:lastRenderedPageBreak/>
        <w:t>undertaking was to find if the story many-sided quality changes in light of the class. Keeping in mind the end goal to see whether there is a relationship between's intricacy of TV arrangement and its ubiquity, we did an examination to see whether more individuals tend to watch more intricate and elaborate arrangement, or if the lion's share inclines toward basic types of diversion, i.e. in the event that they incline toward an arrangement that doesn't oblige them to observe each and every scene to comprehend it. To answer our examination questions specified above, we picked 20 agent TV indicates discharged in the most recent 20 years. With this determination, we likewise secured an extensive variety of kinds. As the main scene ordinarily speaks to the entire TV indicate extremely well, we chose to observe just the principal scene of every arrangement all together cover more arrangement in the given time. To gauge multifaceted nature, we concentrated on the accompanying components: number of story strings, normal number of account strings running in parallel, number of spots and in addition number of characters and normal number of characters appearing in the same time inside of a scene. By presenting a structure, each colleague took after given directions and could chip away at his own particular in the information gathering. The structure was rounded out as appeared in fig. 1, where the numbers for every time span indicate the string number, in which that individual shows up.</w:t>
      </w:r>
    </w:p>
    <w:p w:rsidR="00D345E4" w:rsidRPr="001D60B1" w:rsidRDefault="00F6377A" w:rsidP="001D60B1">
      <w:pPr>
        <w:spacing w:line="360" w:lineRule="auto"/>
        <w:jc w:val="both"/>
        <w:rPr>
          <w:rFonts w:ascii="Verdana" w:hAnsi="Verdana"/>
          <w:b/>
          <w:sz w:val="24"/>
          <w:szCs w:val="24"/>
          <w:lang w:val="en-US"/>
        </w:rPr>
      </w:pPr>
      <w:r w:rsidRPr="001D60B1">
        <w:rPr>
          <w:rFonts w:ascii="Verdana" w:hAnsi="Verdana"/>
          <w:b/>
          <w:sz w:val="24"/>
          <w:szCs w:val="24"/>
          <w:lang w:val="en-US"/>
        </w:rPr>
        <w:t xml:space="preserve">OBJECTIVES </w:t>
      </w:r>
    </w:p>
    <w:p w:rsidR="00BD23C8" w:rsidRPr="001D60B1" w:rsidRDefault="00BD23C8" w:rsidP="001D60B1">
      <w:pPr>
        <w:spacing w:line="360" w:lineRule="auto"/>
        <w:jc w:val="both"/>
        <w:rPr>
          <w:rFonts w:ascii="Verdana" w:eastAsia="Calibri" w:hAnsi="Verdana" w:cs="Times New Roman"/>
          <w:sz w:val="24"/>
          <w:szCs w:val="24"/>
          <w:lang w:val="en-US"/>
        </w:rPr>
      </w:pPr>
      <w:r w:rsidRPr="001D60B1">
        <w:rPr>
          <w:rFonts w:ascii="Verdana" w:eastAsia="Calibri" w:hAnsi="Verdana" w:cs="Times New Roman"/>
          <w:sz w:val="24"/>
          <w:szCs w:val="24"/>
          <w:lang w:val="en-US"/>
        </w:rPr>
        <w:t xml:space="preserve">Women are the proportional beneficiaries to the purposes of interest offered by the Internet and the thing </w:t>
      </w:r>
      <w:r w:rsidR="00C5172E" w:rsidRPr="001D60B1">
        <w:rPr>
          <w:rFonts w:ascii="Verdana" w:eastAsia="Calibri" w:hAnsi="Verdana" w:cs="Times New Roman"/>
          <w:sz w:val="24"/>
          <w:szCs w:val="24"/>
          <w:lang w:val="en-US"/>
        </w:rPr>
        <w:t>in their TV Series and their narrate complexity</w:t>
      </w:r>
      <w:r w:rsidRPr="001D60B1">
        <w:rPr>
          <w:rFonts w:ascii="Verdana" w:eastAsia="Calibri" w:hAnsi="Verdana" w:cs="Times New Roman"/>
          <w:sz w:val="24"/>
          <w:szCs w:val="24"/>
          <w:lang w:val="en-US"/>
        </w:rPr>
        <w:t>, which are by consequence of the advancement use. Regardless, it should not be restricted to five star social occasion of the overall population yet to stream to interchange segments the women in the overall population. As showed by a co</w:t>
      </w:r>
      <w:r w:rsidR="00C5172E" w:rsidRPr="001D60B1">
        <w:rPr>
          <w:rFonts w:ascii="Verdana" w:eastAsia="Calibri" w:hAnsi="Verdana" w:cs="Times New Roman"/>
          <w:sz w:val="24"/>
          <w:szCs w:val="24"/>
          <w:lang w:val="en-US"/>
        </w:rPr>
        <w:t>uple reports, with more than 20</w:t>
      </w:r>
      <w:r w:rsidRPr="001D60B1">
        <w:rPr>
          <w:rFonts w:ascii="Verdana" w:eastAsia="Calibri" w:hAnsi="Verdana" w:cs="Times New Roman"/>
          <w:sz w:val="24"/>
          <w:szCs w:val="24"/>
          <w:lang w:val="en-US"/>
        </w:rPr>
        <w:t xml:space="preserve"> </w:t>
      </w:r>
      <w:r w:rsidR="00AF2602" w:rsidRPr="001D60B1">
        <w:rPr>
          <w:rFonts w:ascii="Verdana" w:eastAsia="Calibri" w:hAnsi="Verdana" w:cs="Times New Roman"/>
          <w:sz w:val="24"/>
          <w:szCs w:val="24"/>
          <w:lang w:val="en-US"/>
        </w:rPr>
        <w:t>thousands</w:t>
      </w:r>
      <w:r w:rsidRPr="001D60B1">
        <w:rPr>
          <w:rFonts w:ascii="Verdana" w:eastAsia="Calibri" w:hAnsi="Verdana" w:cs="Times New Roman"/>
          <w:sz w:val="24"/>
          <w:szCs w:val="24"/>
          <w:lang w:val="en-US"/>
        </w:rPr>
        <w:t xml:space="preserve"> </w:t>
      </w:r>
      <w:r w:rsidR="00C5172E" w:rsidRPr="001D60B1">
        <w:rPr>
          <w:rFonts w:ascii="Verdana" w:eastAsia="Calibri" w:hAnsi="Verdana" w:cs="Times New Roman"/>
          <w:sz w:val="24"/>
          <w:szCs w:val="24"/>
          <w:lang w:val="en-US"/>
        </w:rPr>
        <w:t>T.V.</w:t>
      </w:r>
      <w:r w:rsidRPr="001D60B1">
        <w:rPr>
          <w:rFonts w:ascii="Verdana" w:eastAsia="Calibri" w:hAnsi="Verdana" w:cs="Times New Roman"/>
          <w:sz w:val="24"/>
          <w:szCs w:val="24"/>
          <w:lang w:val="en-US"/>
        </w:rPr>
        <w:t xml:space="preserve"> </w:t>
      </w:r>
      <w:r w:rsidR="00AF2602" w:rsidRPr="001D60B1">
        <w:rPr>
          <w:rFonts w:ascii="Verdana" w:eastAsia="Calibri" w:hAnsi="Verdana" w:cs="Times New Roman"/>
          <w:sz w:val="24"/>
          <w:szCs w:val="24"/>
          <w:lang w:val="en-US"/>
        </w:rPr>
        <w:t>Serials</w:t>
      </w:r>
      <w:r w:rsidRPr="001D60B1">
        <w:rPr>
          <w:rFonts w:ascii="Verdana" w:eastAsia="Calibri" w:hAnsi="Verdana" w:cs="Times New Roman"/>
          <w:sz w:val="24"/>
          <w:szCs w:val="24"/>
          <w:lang w:val="en-US"/>
        </w:rPr>
        <w:t xml:space="preserve"> in </w:t>
      </w:r>
      <w:r w:rsidRPr="001D60B1">
        <w:rPr>
          <w:rFonts w:ascii="Verdana" w:eastAsia="Calibri" w:hAnsi="Verdana" w:cs="Times New Roman"/>
          <w:sz w:val="24"/>
          <w:szCs w:val="24"/>
          <w:lang w:val="en-US"/>
        </w:rPr>
        <w:lastRenderedPageBreak/>
        <w:t xml:space="preserve">India and adding to, the country is made a beeline for wind up the second greatest web market on the planet surpassing. Regardless, one and just third of India's </w:t>
      </w:r>
      <w:r w:rsidR="00CB79C5" w:rsidRPr="001D60B1">
        <w:rPr>
          <w:rFonts w:ascii="Verdana" w:eastAsia="Calibri" w:hAnsi="Verdana" w:cs="Times New Roman"/>
          <w:sz w:val="24"/>
          <w:szCs w:val="24"/>
          <w:lang w:val="en-US"/>
        </w:rPr>
        <w:t>most</w:t>
      </w:r>
      <w:r w:rsidRPr="001D60B1">
        <w:rPr>
          <w:rFonts w:ascii="Verdana" w:eastAsia="Calibri" w:hAnsi="Verdana" w:cs="Times New Roman"/>
          <w:sz w:val="24"/>
          <w:szCs w:val="24"/>
          <w:lang w:val="en-US"/>
        </w:rPr>
        <w:t xml:space="preserve"> </w:t>
      </w:r>
      <w:r w:rsidR="00CB79C5" w:rsidRPr="001D60B1">
        <w:rPr>
          <w:rFonts w:ascii="Verdana" w:eastAsia="Calibri" w:hAnsi="Verdana" w:cs="Times New Roman"/>
          <w:sz w:val="24"/>
          <w:szCs w:val="24"/>
          <w:lang w:val="en-US"/>
        </w:rPr>
        <w:t xml:space="preserve">series </w:t>
      </w:r>
      <w:r w:rsidRPr="001D60B1">
        <w:rPr>
          <w:rFonts w:ascii="Verdana" w:eastAsia="Calibri" w:hAnsi="Verdana" w:cs="Times New Roman"/>
          <w:sz w:val="24"/>
          <w:szCs w:val="24"/>
          <w:lang w:val="en-US"/>
        </w:rPr>
        <w:t xml:space="preserve">are </w:t>
      </w:r>
      <w:r w:rsidR="00CB79C5" w:rsidRPr="001D60B1">
        <w:rPr>
          <w:rFonts w:ascii="Verdana" w:eastAsia="Calibri" w:hAnsi="Verdana" w:cs="Times New Roman"/>
          <w:sz w:val="24"/>
          <w:szCs w:val="24"/>
          <w:lang w:val="en-US"/>
        </w:rPr>
        <w:t xml:space="preserve">by </w:t>
      </w:r>
      <w:r w:rsidRPr="001D60B1">
        <w:rPr>
          <w:rFonts w:ascii="Verdana" w:eastAsia="Calibri" w:hAnsi="Verdana" w:cs="Times New Roman"/>
          <w:sz w:val="24"/>
          <w:szCs w:val="24"/>
          <w:lang w:val="en-US"/>
        </w:rPr>
        <w:t>women. Web can accept a basic part in empowering women in India and help them to change their lives. Web one of the medium of correspondence can be used for the reinforcing of ladies.</w:t>
      </w:r>
    </w:p>
    <w:p w:rsidR="00B85784" w:rsidRPr="001D60B1" w:rsidRDefault="00B85784" w:rsidP="001D60B1">
      <w:pPr>
        <w:spacing w:line="360" w:lineRule="auto"/>
        <w:jc w:val="both"/>
        <w:rPr>
          <w:rFonts w:ascii="Verdana" w:hAnsi="Verdana"/>
          <w:sz w:val="24"/>
          <w:szCs w:val="24"/>
          <w:lang w:val="en-US"/>
        </w:rPr>
      </w:pPr>
      <w:r w:rsidRPr="001D60B1">
        <w:rPr>
          <w:rFonts w:ascii="Verdana" w:hAnsi="Verdana"/>
          <w:b/>
          <w:sz w:val="24"/>
          <w:szCs w:val="24"/>
          <w:lang w:val="en-US"/>
        </w:rPr>
        <w:t>HYPOTHESIS</w:t>
      </w:r>
    </w:p>
    <w:p w:rsidR="00A50824" w:rsidRPr="001D60B1" w:rsidRDefault="00A50824" w:rsidP="001D60B1">
      <w:pPr>
        <w:spacing w:line="360" w:lineRule="auto"/>
        <w:jc w:val="both"/>
        <w:rPr>
          <w:rFonts w:ascii="Verdana" w:eastAsia="Calibri" w:hAnsi="Verdana" w:cs="Times New Roman"/>
          <w:sz w:val="24"/>
          <w:szCs w:val="24"/>
          <w:lang w:val="en-US"/>
        </w:rPr>
      </w:pPr>
      <w:r w:rsidRPr="001D60B1">
        <w:rPr>
          <w:rFonts w:ascii="Verdana" w:eastAsia="Calibri" w:hAnsi="Verdana" w:cs="Times New Roman"/>
          <w:sz w:val="24"/>
          <w:szCs w:val="24"/>
          <w:lang w:val="en-US"/>
        </w:rPr>
        <w:t>In the meantime, the plenitude of keen, reasonable and full of feeling data handled in every snippet of a varying media portrayal is difficult to track scientifically through the span of a more drawn out, not to mention serial portrayal. In light of the progress in the middle of worldwide and neighborhood representations and translations, it in this manner appears to be practical to concentrate on the rationale of objective handling. This explanatory measurement is likewise guessed in the narrato</w:t>
      </w:r>
      <w:r w:rsidR="00D0008E">
        <w:rPr>
          <w:rFonts w:ascii="Verdana" w:eastAsia="Calibri" w:hAnsi="Verdana" w:cs="Times New Roman"/>
          <w:sz w:val="24"/>
          <w:szCs w:val="24"/>
          <w:lang w:val="en-US"/>
        </w:rPr>
        <w:t>-</w:t>
      </w:r>
      <w:r w:rsidRPr="001D60B1">
        <w:rPr>
          <w:rFonts w:ascii="Verdana" w:eastAsia="Calibri" w:hAnsi="Verdana" w:cs="Times New Roman"/>
          <w:sz w:val="24"/>
          <w:szCs w:val="24"/>
          <w:lang w:val="en-US"/>
        </w:rPr>
        <w:t>logical plot models which will examine the third segment of this article. Be that as it may, to start with, present</w:t>
      </w:r>
      <w:r w:rsidR="00D0008E">
        <w:rPr>
          <w:rFonts w:ascii="Verdana" w:eastAsia="Calibri" w:hAnsi="Verdana" w:cs="Times New Roman"/>
          <w:sz w:val="24"/>
          <w:szCs w:val="24"/>
          <w:lang w:val="en-US"/>
        </w:rPr>
        <w:t>ation on the narration</w:t>
      </w:r>
      <w:r w:rsidRPr="001D60B1">
        <w:rPr>
          <w:rFonts w:ascii="Verdana" w:eastAsia="Calibri" w:hAnsi="Verdana" w:cs="Times New Roman"/>
          <w:sz w:val="24"/>
          <w:szCs w:val="24"/>
          <w:lang w:val="en-US"/>
        </w:rPr>
        <w:t xml:space="preserve"> techniques of the run of the mill TV procedural.</w:t>
      </w:r>
    </w:p>
    <w:p w:rsidR="00166A62" w:rsidRPr="001D60B1" w:rsidRDefault="00166A62" w:rsidP="001D60B1">
      <w:pPr>
        <w:spacing w:line="360" w:lineRule="auto"/>
        <w:jc w:val="both"/>
        <w:rPr>
          <w:rFonts w:ascii="Verdana" w:hAnsi="Verdana"/>
          <w:b/>
          <w:sz w:val="24"/>
          <w:szCs w:val="24"/>
          <w:lang w:val="en-US"/>
        </w:rPr>
      </w:pPr>
      <w:r w:rsidRPr="001D60B1">
        <w:rPr>
          <w:rFonts w:ascii="Verdana" w:hAnsi="Verdana"/>
          <w:b/>
          <w:sz w:val="24"/>
          <w:szCs w:val="24"/>
          <w:lang w:val="en-US"/>
        </w:rPr>
        <w:t xml:space="preserve">REVIEW OF LITERATURE </w:t>
      </w:r>
    </w:p>
    <w:p w:rsidR="0035202C" w:rsidRPr="001D60B1" w:rsidRDefault="00A50824" w:rsidP="001D60B1">
      <w:pPr>
        <w:spacing w:line="360" w:lineRule="auto"/>
        <w:jc w:val="both"/>
        <w:rPr>
          <w:rFonts w:ascii="Verdana" w:eastAsia="Calibri" w:hAnsi="Verdana" w:cs="Times New Roman"/>
          <w:sz w:val="24"/>
          <w:szCs w:val="24"/>
          <w:lang w:val="en-US"/>
        </w:rPr>
      </w:pPr>
      <w:r w:rsidRPr="001D60B1">
        <w:rPr>
          <w:rFonts w:ascii="Verdana" w:eastAsia="Calibri" w:hAnsi="Verdana" w:cs="Times New Roman"/>
          <w:sz w:val="24"/>
          <w:szCs w:val="24"/>
          <w:lang w:val="en-US"/>
        </w:rPr>
        <w:t xml:space="preserve">Number of seeming blaze backs and the thought of various length of one scene </w:t>
      </w:r>
      <w:r w:rsidR="005C0C71" w:rsidRPr="001D60B1">
        <w:rPr>
          <w:rFonts w:ascii="Verdana" w:eastAsia="Calibri" w:hAnsi="Verdana" w:cs="Times New Roman"/>
          <w:sz w:val="24"/>
          <w:szCs w:val="24"/>
          <w:lang w:val="en-US"/>
        </w:rPr>
        <w:t>were</w:t>
      </w:r>
      <w:r w:rsidRPr="001D60B1">
        <w:rPr>
          <w:rFonts w:ascii="Verdana" w:eastAsia="Calibri" w:hAnsi="Verdana" w:cs="Times New Roman"/>
          <w:sz w:val="24"/>
          <w:szCs w:val="24"/>
          <w:lang w:val="en-US"/>
        </w:rPr>
        <w:t xml:space="preserve"> ignored intentionally not to have an excess of elements and encourage the handling step. Given the information, we could decide the quantity of spots, strings and on-screen characters in one scene. By isolating the real number of strings and on-screen characters by the whole of all strings and performers for each arrangement, we got the normal number of strings and on-screen characters that run and show up in the meantime, which gave us another two imperative elements to express account many-sided quality. To make arrangement tantamount with each other, each element is standardized by isolating it by the most extreme of every </w:t>
      </w:r>
      <w:r w:rsidRPr="001D60B1">
        <w:rPr>
          <w:rFonts w:ascii="Verdana" w:eastAsia="Calibri" w:hAnsi="Verdana" w:cs="Times New Roman"/>
          <w:sz w:val="24"/>
          <w:szCs w:val="24"/>
          <w:lang w:val="en-US"/>
        </w:rPr>
        <w:lastRenderedPageBreak/>
        <w:t>segment (eg. number of spots is partitioned by the greatest estimation of all arrangement). The intricacy of every scene is then figured as the total of similarly weighted variables (which could be advanced, yet speak to unpredictability exceptionally well). So as to address the third question, we utilized IMDB appraisals and contrasted them and the ascertained unpredictability.</w:t>
      </w:r>
      <w:r w:rsidR="005C0C71" w:rsidRPr="001D60B1">
        <w:rPr>
          <w:rFonts w:ascii="Verdana" w:eastAsia="Calibri" w:hAnsi="Verdana" w:cs="Times New Roman"/>
          <w:sz w:val="24"/>
          <w:szCs w:val="24"/>
          <w:lang w:val="en-US"/>
        </w:rPr>
        <w:t xml:space="preserve"> </w:t>
      </w:r>
    </w:p>
    <w:p w:rsidR="00166A62" w:rsidRPr="001D60B1" w:rsidRDefault="00166A62" w:rsidP="001D60B1">
      <w:pPr>
        <w:spacing w:line="360" w:lineRule="auto"/>
        <w:jc w:val="both"/>
        <w:rPr>
          <w:rFonts w:ascii="Verdana" w:hAnsi="Verdana"/>
          <w:b/>
          <w:sz w:val="24"/>
          <w:szCs w:val="24"/>
          <w:lang w:val="en-US"/>
        </w:rPr>
      </w:pPr>
      <w:r w:rsidRPr="001D60B1">
        <w:rPr>
          <w:rFonts w:ascii="Verdana" w:hAnsi="Verdana"/>
          <w:b/>
          <w:sz w:val="24"/>
          <w:szCs w:val="24"/>
          <w:lang w:val="en-US"/>
        </w:rPr>
        <w:t xml:space="preserve">RESEARCH METHODOLOGY </w:t>
      </w:r>
    </w:p>
    <w:p w:rsidR="00A50824" w:rsidRPr="001D60B1" w:rsidRDefault="00A50824" w:rsidP="001D60B1">
      <w:pPr>
        <w:spacing w:line="360" w:lineRule="auto"/>
        <w:jc w:val="both"/>
        <w:rPr>
          <w:rFonts w:ascii="Verdana" w:eastAsia="Calibri" w:hAnsi="Verdana" w:cs="Times New Roman"/>
          <w:sz w:val="24"/>
          <w:szCs w:val="24"/>
          <w:lang w:val="en-US"/>
        </w:rPr>
      </w:pPr>
      <w:r w:rsidRPr="001D60B1">
        <w:rPr>
          <w:rFonts w:ascii="Verdana" w:eastAsia="Calibri" w:hAnsi="Verdana" w:cs="Times New Roman"/>
          <w:sz w:val="24"/>
          <w:szCs w:val="24"/>
          <w:lang w:val="en-US"/>
        </w:rPr>
        <w:t xml:space="preserve">The fundamental contention is that in the course of recent decades, another model of narrating has developed as a different option for the ordinary wordy and serial structures that have exemplified most Indian TV since its beginning, a mode that I call story multifaceted nature. We can see such creative story structure in prominent system hits from Seinfeld to Lost, The X-Files to How I Met Your Mother, and in addition in fundamentally cherished yet appraisals tested shows like Arrested Development, Veronica Mars, Boomtown, and Firefly, also arrangement that come up short both financially and basically, similar to Reunion, Day Break, Flash Forward, and The Event. HBO has fabricated its notoriety and endorser base upon story complex appears, have stuck to this same pattern. Plainly these shows offer a different option for ordinary TV account—the motivation behind this section is to clarify how and why. As a foundation for whatever is left of the book's all the more topically centered examination, this part diagrams the formal properties of this narrating mode, investigates its special joys and examples of utilization, and proposes a scope of purposes behind complex TV's rise in the late-1990s and proceeded with development all through the 21st century. </w:t>
      </w:r>
      <w:r w:rsidR="00DC6C81" w:rsidRPr="001D60B1">
        <w:rPr>
          <w:rFonts w:ascii="Verdana" w:eastAsia="Calibri" w:hAnsi="Verdana" w:cs="Times New Roman"/>
          <w:sz w:val="24"/>
          <w:szCs w:val="24"/>
          <w:lang w:val="en-US"/>
        </w:rPr>
        <w:t xml:space="preserve"> </w:t>
      </w:r>
    </w:p>
    <w:p w:rsidR="00E97321" w:rsidRDefault="00E97321" w:rsidP="001D60B1">
      <w:pPr>
        <w:spacing w:line="360" w:lineRule="auto"/>
        <w:jc w:val="both"/>
        <w:rPr>
          <w:rFonts w:ascii="Verdana" w:hAnsi="Verdana"/>
          <w:b/>
          <w:sz w:val="24"/>
          <w:szCs w:val="24"/>
          <w:lang w:val="en-US"/>
        </w:rPr>
      </w:pPr>
    </w:p>
    <w:p w:rsidR="00E97321" w:rsidRDefault="00E97321" w:rsidP="001D60B1">
      <w:pPr>
        <w:spacing w:line="360" w:lineRule="auto"/>
        <w:jc w:val="both"/>
        <w:rPr>
          <w:rFonts w:ascii="Verdana" w:hAnsi="Verdana"/>
          <w:b/>
          <w:sz w:val="24"/>
          <w:szCs w:val="24"/>
          <w:lang w:val="en-US"/>
        </w:rPr>
      </w:pPr>
    </w:p>
    <w:p w:rsidR="000D63B4" w:rsidRPr="001D60B1" w:rsidRDefault="000D63B4" w:rsidP="001D60B1">
      <w:pPr>
        <w:spacing w:line="360" w:lineRule="auto"/>
        <w:jc w:val="both"/>
        <w:rPr>
          <w:rFonts w:ascii="Verdana" w:hAnsi="Verdana"/>
          <w:b/>
          <w:sz w:val="24"/>
          <w:szCs w:val="24"/>
          <w:lang w:val="en-US"/>
        </w:rPr>
      </w:pPr>
      <w:r w:rsidRPr="001D60B1">
        <w:rPr>
          <w:rFonts w:ascii="Verdana" w:hAnsi="Verdana"/>
          <w:b/>
          <w:sz w:val="24"/>
          <w:szCs w:val="24"/>
          <w:lang w:val="en-US"/>
        </w:rPr>
        <w:lastRenderedPageBreak/>
        <w:t xml:space="preserve">RESEARCH FINDINGS </w:t>
      </w:r>
    </w:p>
    <w:p w:rsidR="00A50824" w:rsidRPr="001D60B1" w:rsidRDefault="00A50824" w:rsidP="001D60B1">
      <w:pPr>
        <w:spacing w:line="360" w:lineRule="auto"/>
        <w:jc w:val="both"/>
        <w:rPr>
          <w:rFonts w:ascii="Verdana" w:eastAsia="Calibri" w:hAnsi="Verdana" w:cs="Times New Roman"/>
          <w:sz w:val="24"/>
          <w:szCs w:val="24"/>
          <w:lang w:val="en-US"/>
        </w:rPr>
      </w:pPr>
      <w:r w:rsidRPr="001D60B1">
        <w:rPr>
          <w:rFonts w:ascii="Verdana" w:eastAsia="Calibri" w:hAnsi="Verdana" w:cs="Times New Roman"/>
          <w:sz w:val="24"/>
          <w:szCs w:val="24"/>
          <w:lang w:val="en-US"/>
        </w:rPr>
        <w:t xml:space="preserve">In attempting to comprehend the narrating practices of contemporary </w:t>
      </w:r>
      <w:r w:rsidRPr="001D60B1">
        <w:rPr>
          <w:rFonts w:ascii="Verdana" w:hAnsi="Verdana"/>
          <w:sz w:val="24"/>
          <w:szCs w:val="24"/>
          <w:lang w:val="en-US"/>
        </w:rPr>
        <w:t>Indian</w:t>
      </w:r>
      <w:r w:rsidRPr="001D60B1">
        <w:rPr>
          <w:rFonts w:ascii="Verdana" w:eastAsia="Calibri" w:hAnsi="Verdana" w:cs="Times New Roman"/>
          <w:sz w:val="24"/>
          <w:szCs w:val="24"/>
          <w:lang w:val="en-US"/>
        </w:rPr>
        <w:t xml:space="preserve"> TV, we should seriously think about story many-sided quality as an unmistakable portrayal mode. "</w:t>
      </w:r>
      <w:r w:rsidRPr="001D60B1">
        <w:rPr>
          <w:rFonts w:ascii="Verdana" w:hAnsi="Verdana"/>
          <w:sz w:val="24"/>
          <w:szCs w:val="24"/>
          <w:lang w:val="en-US"/>
        </w:rPr>
        <w:t>P</w:t>
      </w:r>
      <w:r w:rsidRPr="001D60B1">
        <w:rPr>
          <w:rFonts w:ascii="Verdana" w:eastAsia="Calibri" w:hAnsi="Verdana" w:cs="Times New Roman"/>
          <w:sz w:val="24"/>
          <w:szCs w:val="24"/>
          <w:lang w:val="en-US"/>
        </w:rPr>
        <w:t xml:space="preserve">ortrayal mode is a verifiably unmistakable arrangement of standards of narrational development and perception," one that crosses kinds, particular makers, and masterful developments to manufacture a sound classification of practices. </w:t>
      </w:r>
      <w:r w:rsidR="007B0626" w:rsidRPr="001D60B1">
        <w:rPr>
          <w:rFonts w:ascii="Verdana" w:hAnsi="Verdana"/>
          <w:sz w:val="24"/>
          <w:szCs w:val="24"/>
          <w:lang w:val="en-US"/>
        </w:rPr>
        <w:t>Board well</w:t>
      </w:r>
      <w:r w:rsidRPr="001D60B1">
        <w:rPr>
          <w:rFonts w:ascii="Verdana" w:eastAsia="Calibri" w:hAnsi="Verdana" w:cs="Times New Roman"/>
          <w:sz w:val="24"/>
          <w:szCs w:val="24"/>
          <w:lang w:val="en-US"/>
        </w:rPr>
        <w:t xml:space="preserve"> diagrams particular true to life modes, for example, established Hollywood, craftsmanship silver screen, and authentic realism, all of which include unmistakable narrating methodologies while as yet referencing each other and expanding on the establishments of different modes. </w:t>
      </w:r>
    </w:p>
    <w:p w:rsidR="00BF3D8F" w:rsidRPr="001D60B1" w:rsidRDefault="0072671E" w:rsidP="001D60B1">
      <w:pPr>
        <w:spacing w:line="360" w:lineRule="auto"/>
        <w:jc w:val="both"/>
        <w:rPr>
          <w:rFonts w:ascii="Verdana" w:hAnsi="Verdana"/>
          <w:b/>
          <w:sz w:val="24"/>
          <w:szCs w:val="24"/>
          <w:lang w:val="en-US"/>
        </w:rPr>
      </w:pPr>
      <w:r w:rsidRPr="001D60B1">
        <w:rPr>
          <w:rFonts w:ascii="Verdana" w:hAnsi="Verdana"/>
          <w:b/>
          <w:sz w:val="24"/>
          <w:szCs w:val="24"/>
          <w:lang w:val="en-US"/>
        </w:rPr>
        <w:t>CONCLUSION AND IMPLICATIONS</w:t>
      </w:r>
    </w:p>
    <w:p w:rsidR="0035202C" w:rsidRPr="001D60B1" w:rsidRDefault="00561D06" w:rsidP="001D60B1">
      <w:pPr>
        <w:spacing w:line="360" w:lineRule="auto"/>
        <w:jc w:val="both"/>
        <w:rPr>
          <w:rFonts w:ascii="Verdana" w:hAnsi="Verdana"/>
          <w:sz w:val="24"/>
          <w:szCs w:val="24"/>
          <w:lang w:val="en-US"/>
        </w:rPr>
      </w:pPr>
      <w:r w:rsidRPr="001D60B1">
        <w:rPr>
          <w:rFonts w:ascii="Verdana" w:hAnsi="Verdana"/>
          <w:sz w:val="24"/>
          <w:szCs w:val="24"/>
          <w:lang w:val="en-US"/>
        </w:rPr>
        <w:t>At the same time, the abundance of perceptive, conceptual and affective information processed in each moment of an audiovisual narration is impossible to track analytically over the course of a longer, let alone serial narration. In light of the dynamics between global and local representations and interpretations, it thus seems feasible to focus on the logic of goal-processing. This analytical dimension is also theorized in the narratological plot models which will</w:t>
      </w:r>
      <w:r w:rsidR="00E97321">
        <w:rPr>
          <w:rFonts w:ascii="Verdana" w:hAnsi="Verdana"/>
          <w:sz w:val="24"/>
          <w:szCs w:val="24"/>
          <w:lang w:val="en-US"/>
        </w:rPr>
        <w:t xml:space="preserve"> be</w:t>
      </w:r>
      <w:r w:rsidRPr="001D60B1">
        <w:rPr>
          <w:rFonts w:ascii="Verdana" w:hAnsi="Verdana"/>
          <w:sz w:val="24"/>
          <w:szCs w:val="24"/>
          <w:lang w:val="en-US"/>
        </w:rPr>
        <w:t xml:space="preserve"> discuss</w:t>
      </w:r>
      <w:r w:rsidR="00E97321">
        <w:rPr>
          <w:rFonts w:ascii="Verdana" w:hAnsi="Verdana"/>
          <w:sz w:val="24"/>
          <w:szCs w:val="24"/>
          <w:lang w:val="en-US"/>
        </w:rPr>
        <w:t>ed</w:t>
      </w:r>
      <w:r w:rsidRPr="001D60B1">
        <w:rPr>
          <w:rFonts w:ascii="Verdana" w:hAnsi="Verdana"/>
          <w:sz w:val="24"/>
          <w:szCs w:val="24"/>
          <w:lang w:val="en-US"/>
        </w:rPr>
        <w:t xml:space="preserve"> in the third section of this essay. But first, </w:t>
      </w:r>
      <w:r w:rsidR="00E97321">
        <w:rPr>
          <w:rFonts w:ascii="Verdana" w:hAnsi="Verdana"/>
          <w:sz w:val="24"/>
          <w:szCs w:val="24"/>
          <w:lang w:val="en-US"/>
        </w:rPr>
        <w:t xml:space="preserve">it </w:t>
      </w:r>
      <w:r w:rsidRPr="001D60B1">
        <w:rPr>
          <w:rFonts w:ascii="Verdana" w:hAnsi="Verdana"/>
          <w:sz w:val="24"/>
          <w:szCs w:val="24"/>
          <w:lang w:val="en-US"/>
        </w:rPr>
        <w:t>will introduce the storytelling strategies of the typical television procedural.</w:t>
      </w:r>
    </w:p>
    <w:p w:rsidR="00671870" w:rsidRPr="001D60B1" w:rsidRDefault="00671870" w:rsidP="001D60B1">
      <w:pPr>
        <w:spacing w:line="360" w:lineRule="auto"/>
        <w:jc w:val="both"/>
        <w:rPr>
          <w:rFonts w:ascii="Verdana" w:hAnsi="Verdana"/>
          <w:b/>
          <w:sz w:val="24"/>
          <w:szCs w:val="24"/>
          <w:lang w:val="en-US"/>
        </w:rPr>
      </w:pPr>
      <w:r w:rsidRPr="001D60B1">
        <w:rPr>
          <w:rFonts w:ascii="Verdana" w:hAnsi="Verdana"/>
          <w:b/>
          <w:sz w:val="24"/>
          <w:szCs w:val="24"/>
          <w:lang w:val="en-US"/>
        </w:rPr>
        <w:t>REFERENCES</w:t>
      </w:r>
    </w:p>
    <w:p w:rsidR="00C22A22" w:rsidRPr="001D60B1" w:rsidRDefault="00C22A22" w:rsidP="001D60B1">
      <w:pPr>
        <w:pStyle w:val="NoSpacing"/>
        <w:spacing w:line="360" w:lineRule="auto"/>
        <w:jc w:val="both"/>
        <w:rPr>
          <w:rFonts w:ascii="Verdana" w:hAnsi="Verdana"/>
          <w:sz w:val="24"/>
          <w:szCs w:val="24"/>
          <w:lang w:val="en-US"/>
        </w:rPr>
      </w:pPr>
      <w:r w:rsidRPr="001D60B1">
        <w:rPr>
          <w:rFonts w:ascii="Verdana" w:hAnsi="Verdana"/>
          <w:sz w:val="24"/>
          <w:szCs w:val="24"/>
          <w:lang w:val="en-US"/>
        </w:rPr>
        <w:t xml:space="preserve">CBS (5th December 2015) How I met your mother! </w:t>
      </w:r>
    </w:p>
    <w:p w:rsidR="00C22A22" w:rsidRPr="001D60B1" w:rsidRDefault="00C22A22" w:rsidP="001D60B1">
      <w:pPr>
        <w:spacing w:line="360" w:lineRule="auto"/>
        <w:jc w:val="both"/>
        <w:rPr>
          <w:rFonts w:ascii="Verdana" w:hAnsi="Verdana"/>
          <w:sz w:val="24"/>
          <w:szCs w:val="24"/>
          <w:lang w:val="en-US"/>
        </w:rPr>
      </w:pPr>
      <w:r w:rsidRPr="001D60B1">
        <w:rPr>
          <w:rFonts w:ascii="Verdana" w:hAnsi="Verdana"/>
          <w:sz w:val="24"/>
          <w:szCs w:val="24"/>
          <w:lang w:val="en-US"/>
        </w:rPr>
        <w:t xml:space="preserve">Retrieved from </w:t>
      </w:r>
      <w:hyperlink r:id="rId8" w:history="1">
        <w:r w:rsidRPr="001D60B1">
          <w:rPr>
            <w:rStyle w:val="Hyperlink"/>
            <w:rFonts w:ascii="Verdana" w:hAnsi="Verdana"/>
            <w:sz w:val="24"/>
            <w:szCs w:val="24"/>
            <w:u w:val="none"/>
            <w:lang w:val="en-US"/>
          </w:rPr>
          <w:t>http://www.tv.com/shows/how-i-met-your-mother/reviews/</w:t>
        </w:r>
      </w:hyperlink>
    </w:p>
    <w:p w:rsidR="00A5147A" w:rsidRPr="001D60B1" w:rsidRDefault="00A5147A" w:rsidP="001D60B1">
      <w:pPr>
        <w:pStyle w:val="NoSpacing"/>
        <w:spacing w:line="360" w:lineRule="auto"/>
        <w:jc w:val="both"/>
        <w:rPr>
          <w:rFonts w:ascii="Verdana" w:hAnsi="Verdana"/>
          <w:sz w:val="24"/>
          <w:szCs w:val="24"/>
          <w:lang w:val="en-US"/>
        </w:rPr>
      </w:pPr>
      <w:r w:rsidRPr="001D60B1">
        <w:rPr>
          <w:rFonts w:ascii="Verdana" w:hAnsi="Verdana"/>
          <w:sz w:val="24"/>
          <w:szCs w:val="24"/>
          <w:lang w:val="en-US"/>
        </w:rPr>
        <w:t>Netflix( 4</w:t>
      </w:r>
      <w:r w:rsidRPr="001D60B1">
        <w:rPr>
          <w:rFonts w:ascii="Verdana" w:hAnsi="Verdana"/>
          <w:sz w:val="24"/>
          <w:szCs w:val="24"/>
          <w:vertAlign w:val="superscript"/>
          <w:lang w:val="en-US"/>
        </w:rPr>
        <w:t>th</w:t>
      </w:r>
      <w:r w:rsidRPr="001D60B1">
        <w:rPr>
          <w:rFonts w:ascii="Verdana" w:hAnsi="Verdana"/>
          <w:sz w:val="24"/>
          <w:szCs w:val="24"/>
          <w:lang w:val="en-US"/>
        </w:rPr>
        <w:t xml:space="preserve"> November 2013) Arrested Development</w:t>
      </w:r>
    </w:p>
    <w:p w:rsidR="00A5147A" w:rsidRPr="001D60B1" w:rsidRDefault="00A5147A" w:rsidP="001D60B1">
      <w:pPr>
        <w:spacing w:line="360" w:lineRule="auto"/>
        <w:jc w:val="both"/>
        <w:rPr>
          <w:rFonts w:ascii="Verdana" w:hAnsi="Verdana"/>
          <w:sz w:val="24"/>
          <w:szCs w:val="24"/>
          <w:lang w:val="en-US"/>
        </w:rPr>
      </w:pPr>
      <w:r w:rsidRPr="001D60B1">
        <w:rPr>
          <w:rFonts w:ascii="Verdana" w:hAnsi="Verdana"/>
          <w:sz w:val="24"/>
          <w:szCs w:val="24"/>
          <w:lang w:val="en-US"/>
        </w:rPr>
        <w:lastRenderedPageBreak/>
        <w:t xml:space="preserve">Retrieved from </w:t>
      </w:r>
      <w:hyperlink r:id="rId9" w:history="1">
        <w:r w:rsidRPr="001D60B1">
          <w:rPr>
            <w:rStyle w:val="Hyperlink"/>
            <w:rFonts w:ascii="Verdana" w:hAnsi="Verdana"/>
            <w:sz w:val="24"/>
            <w:szCs w:val="24"/>
            <w:u w:val="none"/>
            <w:lang w:val="en-US"/>
          </w:rPr>
          <w:t>http://www.rottentomatoes.com/tv/arrested-development/#top-critics-numbers</w:t>
        </w:r>
      </w:hyperlink>
    </w:p>
    <w:p w:rsidR="00A5147A" w:rsidRPr="001D60B1" w:rsidRDefault="00A5147A" w:rsidP="001D60B1">
      <w:pPr>
        <w:pStyle w:val="NoSpacing"/>
        <w:spacing w:line="360" w:lineRule="auto"/>
        <w:jc w:val="both"/>
        <w:rPr>
          <w:rFonts w:ascii="Verdana" w:hAnsi="Verdana"/>
          <w:sz w:val="24"/>
          <w:szCs w:val="24"/>
        </w:rPr>
      </w:pPr>
      <w:r w:rsidRPr="001D60B1">
        <w:rPr>
          <w:rFonts w:ascii="Verdana" w:hAnsi="Verdana"/>
          <w:sz w:val="24"/>
          <w:szCs w:val="24"/>
        </w:rPr>
        <w:t>Jason Mittell (2006) Journal: </w:t>
      </w:r>
      <w:hyperlink r:id="rId10" w:history="1">
        <w:r w:rsidRPr="001D60B1">
          <w:rPr>
            <w:rFonts w:ascii="Verdana" w:hAnsi="Verdana"/>
            <w:sz w:val="24"/>
            <w:szCs w:val="24"/>
          </w:rPr>
          <w:t>The Velvet Light Trap</w:t>
        </w:r>
      </w:hyperlink>
      <w:r w:rsidR="001C7828">
        <w:t xml:space="preserve">. </w:t>
      </w:r>
      <w:r w:rsidR="001C7828" w:rsidRPr="001D60B1">
        <w:rPr>
          <w:rFonts w:ascii="Verdana" w:hAnsi="Verdana"/>
          <w:sz w:val="24"/>
          <w:szCs w:val="24"/>
          <w:lang w:val="en-US"/>
        </w:rPr>
        <w:t>Retrieved from</w:t>
      </w:r>
    </w:p>
    <w:p w:rsidR="00A5147A" w:rsidRPr="001D60B1" w:rsidRDefault="00C722EF" w:rsidP="001D60B1">
      <w:pPr>
        <w:pStyle w:val="NoSpacing"/>
        <w:spacing w:line="360" w:lineRule="auto"/>
        <w:jc w:val="both"/>
        <w:rPr>
          <w:rFonts w:ascii="Verdana" w:hAnsi="Verdana"/>
          <w:sz w:val="24"/>
          <w:szCs w:val="24"/>
          <w:lang w:val="en-US"/>
        </w:rPr>
      </w:pPr>
      <w:hyperlink r:id="rId11" w:history="1">
        <w:r w:rsidR="00A5147A" w:rsidRPr="001D60B1">
          <w:rPr>
            <w:rStyle w:val="Hyperlink"/>
            <w:rFonts w:ascii="Verdana" w:hAnsi="Verdana"/>
            <w:sz w:val="24"/>
            <w:szCs w:val="24"/>
            <w:u w:val="none"/>
            <w:lang w:val="en-US"/>
          </w:rPr>
          <w:t>https://muse.jhu.edu/article/204769</w:t>
        </w:r>
      </w:hyperlink>
    </w:p>
    <w:p w:rsidR="00671870" w:rsidRPr="001D60B1" w:rsidRDefault="00671870" w:rsidP="001D60B1">
      <w:pPr>
        <w:spacing w:line="360" w:lineRule="auto"/>
        <w:jc w:val="both"/>
        <w:rPr>
          <w:rFonts w:ascii="Verdana" w:hAnsi="Verdana"/>
          <w:sz w:val="24"/>
          <w:szCs w:val="24"/>
          <w:lang w:val="en-US"/>
        </w:rPr>
      </w:pPr>
    </w:p>
    <w:sectPr w:rsidR="00671870" w:rsidRPr="001D60B1" w:rsidSect="00786BA4">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594B" w:rsidRDefault="0062594B" w:rsidP="00725666">
      <w:pPr>
        <w:spacing w:after="0" w:line="240" w:lineRule="auto"/>
      </w:pPr>
      <w:r>
        <w:separator/>
      </w:r>
    </w:p>
  </w:endnote>
  <w:endnote w:type="continuationSeparator" w:id="1">
    <w:p w:rsidR="0062594B" w:rsidRDefault="0062594B" w:rsidP="0072566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66" w:rsidRDefault="00725666" w:rsidP="00725666">
    <w:pPr>
      <w:pStyle w:val="Header"/>
      <w:pBdr>
        <w:bottom w:val="thickThinSmallGap" w:sz="24" w:space="2" w:color="622423"/>
      </w:pBdr>
      <w:jc w:val="center"/>
      <w:rPr>
        <w:rFonts w:ascii="Calibri" w:eastAsia="Calibri" w:hAnsi="Calibri" w:cs="Times New Roman"/>
        <w:b/>
        <w:bCs/>
        <w:color w:val="E21C21"/>
        <w:sz w:val="23"/>
        <w:szCs w:val="23"/>
      </w:rPr>
    </w:pPr>
    <w:r w:rsidRPr="0061641F">
      <w:rPr>
        <w:rFonts w:ascii="Calibri" w:eastAsia="Calibri" w:hAnsi="Calibri" w:cs="Times New Roman"/>
        <w:b/>
        <w:bCs/>
        <w:color w:val="E21C21"/>
        <w:sz w:val="23"/>
        <w:szCs w:val="23"/>
      </w:rPr>
      <w:t xml:space="preserve">Journal of Media Studies &amp; Research, Vol. </w:t>
    </w:r>
    <w:r>
      <w:rPr>
        <w:rFonts w:ascii="Calibri" w:eastAsia="Calibri" w:hAnsi="Calibri" w:cs="Times New Roman"/>
        <w:b/>
        <w:bCs/>
        <w:color w:val="E21C21"/>
        <w:sz w:val="23"/>
        <w:szCs w:val="23"/>
      </w:rPr>
      <w:t>2</w:t>
    </w:r>
    <w:r w:rsidRPr="0061641F">
      <w:rPr>
        <w:rFonts w:ascii="Calibri" w:eastAsia="Calibri" w:hAnsi="Calibri" w:cs="Times New Roman"/>
        <w:b/>
        <w:bCs/>
        <w:color w:val="E21C21"/>
        <w:sz w:val="23"/>
        <w:szCs w:val="23"/>
      </w:rPr>
      <w:t>, Issue 1, J</w:t>
    </w:r>
    <w:r>
      <w:rPr>
        <w:rFonts w:ascii="Calibri" w:eastAsia="Calibri" w:hAnsi="Calibri" w:cs="Times New Roman"/>
        <w:b/>
        <w:bCs/>
        <w:color w:val="E21C21"/>
        <w:sz w:val="23"/>
        <w:szCs w:val="23"/>
      </w:rPr>
      <w:t>an</w:t>
    </w:r>
    <w:r w:rsidRPr="0061641F">
      <w:rPr>
        <w:rFonts w:ascii="Calibri" w:eastAsia="Calibri" w:hAnsi="Calibri" w:cs="Times New Roman"/>
        <w:b/>
        <w:bCs/>
        <w:color w:val="E21C21"/>
        <w:sz w:val="23"/>
        <w:szCs w:val="23"/>
      </w:rPr>
      <w:t xml:space="preserve"> -</w:t>
    </w:r>
    <w:r>
      <w:rPr>
        <w:rFonts w:ascii="Calibri" w:eastAsia="Calibri" w:hAnsi="Calibri" w:cs="Times New Roman"/>
        <w:b/>
        <w:bCs/>
        <w:color w:val="E21C21"/>
        <w:sz w:val="23"/>
        <w:szCs w:val="23"/>
      </w:rPr>
      <w:t xml:space="preserve"> Jun</w:t>
    </w:r>
    <w:r w:rsidRPr="0061641F">
      <w:rPr>
        <w:rFonts w:ascii="Calibri" w:eastAsia="Calibri" w:hAnsi="Calibri" w:cs="Times New Roman"/>
        <w:b/>
        <w:bCs/>
        <w:color w:val="E21C21"/>
        <w:sz w:val="23"/>
        <w:szCs w:val="23"/>
      </w:rPr>
      <w:t>, 201</w:t>
    </w:r>
    <w:r>
      <w:rPr>
        <w:rFonts w:ascii="Calibri" w:eastAsia="Calibri" w:hAnsi="Calibri" w:cs="Times New Roman"/>
        <w:b/>
        <w:bCs/>
        <w:color w:val="E21C21"/>
        <w:sz w:val="23"/>
        <w:szCs w:val="23"/>
      </w:rPr>
      <w:t>7   www.jmsresearch.com</w:t>
    </w:r>
  </w:p>
  <w:p w:rsidR="00725666" w:rsidRDefault="00725666" w:rsidP="00725666">
    <w:pPr>
      <w:pStyle w:val="Footer"/>
      <w:pBdr>
        <w:top w:val="thinThickSmallGap" w:sz="24" w:space="1" w:color="622423" w:themeColor="accent2" w:themeShade="7F"/>
      </w:pBdr>
      <w:rPr>
        <w:rFonts w:asciiTheme="majorHAnsi" w:hAnsiTheme="majorHAnsi"/>
      </w:rPr>
    </w:pPr>
    <w:r>
      <w:rPr>
        <w:rFonts w:asciiTheme="majorHAnsi" w:hAnsiTheme="majorHAnsi"/>
      </w:rPr>
      <w:ptab w:relativeTo="margin" w:alignment="right" w:leader="none"/>
    </w:r>
    <w:r>
      <w:rPr>
        <w:rFonts w:asciiTheme="majorHAnsi" w:hAnsiTheme="majorHAnsi"/>
      </w:rPr>
      <w:t xml:space="preserve">Page </w:t>
    </w:r>
    <w:fldSimple w:instr=" PAGE   \* MERGEFORMAT ">
      <w:r w:rsidR="00295CC2" w:rsidRPr="00295CC2">
        <w:rPr>
          <w:rFonts w:asciiTheme="majorHAnsi" w:hAnsiTheme="majorHAnsi"/>
          <w:noProof/>
        </w:rPr>
        <w:t>1</w:t>
      </w:r>
    </w:fldSimple>
  </w:p>
  <w:p w:rsidR="00725666" w:rsidRDefault="0072566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594B" w:rsidRDefault="0062594B" w:rsidP="00725666">
      <w:pPr>
        <w:spacing w:after="0" w:line="240" w:lineRule="auto"/>
      </w:pPr>
      <w:r>
        <w:separator/>
      </w:r>
    </w:p>
  </w:footnote>
  <w:footnote w:type="continuationSeparator" w:id="1">
    <w:p w:rsidR="0062594B" w:rsidRDefault="0062594B" w:rsidP="0072566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25666" w:rsidRPr="00005A11" w:rsidRDefault="00725666" w:rsidP="00725666">
    <w:pPr>
      <w:pStyle w:val="Header"/>
    </w:pPr>
    <w:r>
      <w:rPr>
        <w:rFonts w:ascii="Calibri" w:eastAsia="Calibri" w:hAnsi="Calibri" w:cs="Times New Roman"/>
      </w:rPr>
      <w:t>www.jmsresearch.com</w:t>
    </w:r>
    <w:r>
      <w:rPr>
        <w:rFonts w:ascii="Calibri" w:eastAsia="Calibri" w:hAnsi="Calibri" w:cs="Times New Roman"/>
      </w:rPr>
      <w:tab/>
    </w:r>
    <w:r w:rsidR="00295CC2">
      <w:t>ISSN-2456-2289</w:t>
    </w:r>
    <w:r>
      <w:rPr>
        <w:rFonts w:ascii="Calibri" w:eastAsia="Calibri" w:hAnsi="Calibri" w:cs="Times New Roman"/>
      </w:rPr>
      <w:tab/>
      <w:t>Jan – Jun 2017</w:t>
    </w:r>
  </w:p>
  <w:p w:rsidR="00725666" w:rsidRDefault="00725666">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863940"/>
    <w:multiLevelType w:val="hybridMultilevel"/>
    <w:tmpl w:val="20DCE1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footnotePr>
    <w:footnote w:id="0"/>
    <w:footnote w:id="1"/>
  </w:footnotePr>
  <w:endnotePr>
    <w:endnote w:id="0"/>
    <w:endnote w:id="1"/>
  </w:endnotePr>
  <w:compat/>
  <w:rsids>
    <w:rsidRoot w:val="00BF6C5B"/>
    <w:rsid w:val="00050CE5"/>
    <w:rsid w:val="000A3E8A"/>
    <w:rsid w:val="000D28CC"/>
    <w:rsid w:val="000D63B4"/>
    <w:rsid w:val="000E2E10"/>
    <w:rsid w:val="000F480C"/>
    <w:rsid w:val="001167FA"/>
    <w:rsid w:val="00116A74"/>
    <w:rsid w:val="0015341E"/>
    <w:rsid w:val="00161075"/>
    <w:rsid w:val="00166A62"/>
    <w:rsid w:val="001C7828"/>
    <w:rsid w:val="001D60A7"/>
    <w:rsid w:val="001D60B1"/>
    <w:rsid w:val="002602A5"/>
    <w:rsid w:val="00295CC2"/>
    <w:rsid w:val="003159EB"/>
    <w:rsid w:val="003164B5"/>
    <w:rsid w:val="00334934"/>
    <w:rsid w:val="0035202C"/>
    <w:rsid w:val="00380B48"/>
    <w:rsid w:val="003B4A02"/>
    <w:rsid w:val="004325DF"/>
    <w:rsid w:val="00476B7B"/>
    <w:rsid w:val="004A193D"/>
    <w:rsid w:val="004D333A"/>
    <w:rsid w:val="004E6B3A"/>
    <w:rsid w:val="00561D06"/>
    <w:rsid w:val="00564C34"/>
    <w:rsid w:val="0056640F"/>
    <w:rsid w:val="005B0021"/>
    <w:rsid w:val="005C0C71"/>
    <w:rsid w:val="005E5DEC"/>
    <w:rsid w:val="005F00F5"/>
    <w:rsid w:val="0062594B"/>
    <w:rsid w:val="00625C8F"/>
    <w:rsid w:val="00671870"/>
    <w:rsid w:val="006A06F5"/>
    <w:rsid w:val="006B3254"/>
    <w:rsid w:val="007000FB"/>
    <w:rsid w:val="00725666"/>
    <w:rsid w:val="0072671E"/>
    <w:rsid w:val="00753E88"/>
    <w:rsid w:val="00783879"/>
    <w:rsid w:val="00786BA4"/>
    <w:rsid w:val="007B0626"/>
    <w:rsid w:val="00912CF7"/>
    <w:rsid w:val="0093760A"/>
    <w:rsid w:val="00954CAF"/>
    <w:rsid w:val="00957A71"/>
    <w:rsid w:val="00972796"/>
    <w:rsid w:val="009952DC"/>
    <w:rsid w:val="009F44D3"/>
    <w:rsid w:val="00A244FB"/>
    <w:rsid w:val="00A4426B"/>
    <w:rsid w:val="00A50824"/>
    <w:rsid w:val="00A5147A"/>
    <w:rsid w:val="00A77570"/>
    <w:rsid w:val="00A80586"/>
    <w:rsid w:val="00A9413E"/>
    <w:rsid w:val="00AA1488"/>
    <w:rsid w:val="00AE08A1"/>
    <w:rsid w:val="00AF2602"/>
    <w:rsid w:val="00B078EF"/>
    <w:rsid w:val="00B1405B"/>
    <w:rsid w:val="00B36B37"/>
    <w:rsid w:val="00B632C1"/>
    <w:rsid w:val="00B80733"/>
    <w:rsid w:val="00B85784"/>
    <w:rsid w:val="00BA3EEA"/>
    <w:rsid w:val="00BD23C8"/>
    <w:rsid w:val="00BE6E33"/>
    <w:rsid w:val="00BF3D8F"/>
    <w:rsid w:val="00BF6C5B"/>
    <w:rsid w:val="00C12694"/>
    <w:rsid w:val="00C22A22"/>
    <w:rsid w:val="00C5172E"/>
    <w:rsid w:val="00C51E3C"/>
    <w:rsid w:val="00C51E57"/>
    <w:rsid w:val="00C706D5"/>
    <w:rsid w:val="00C722EF"/>
    <w:rsid w:val="00C75B23"/>
    <w:rsid w:val="00C85E43"/>
    <w:rsid w:val="00C87A2E"/>
    <w:rsid w:val="00CA7A66"/>
    <w:rsid w:val="00CB79C5"/>
    <w:rsid w:val="00D0008E"/>
    <w:rsid w:val="00D345E4"/>
    <w:rsid w:val="00DC6C81"/>
    <w:rsid w:val="00E97321"/>
    <w:rsid w:val="00EE55B6"/>
    <w:rsid w:val="00F125AF"/>
    <w:rsid w:val="00F14226"/>
    <w:rsid w:val="00F200BF"/>
    <w:rsid w:val="00F6377A"/>
    <w:rsid w:val="00F9288A"/>
    <w:rsid w:val="00FC1827"/>
    <w:rsid w:val="00FD0AD4"/>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6BA4"/>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377A"/>
    <w:pPr>
      <w:ind w:left="720"/>
      <w:contextualSpacing/>
    </w:pPr>
  </w:style>
  <w:style w:type="paragraph" w:styleId="NoSpacing">
    <w:name w:val="No Spacing"/>
    <w:uiPriority w:val="1"/>
    <w:qFormat/>
    <w:rsid w:val="00C22A22"/>
    <w:pPr>
      <w:spacing w:after="0" w:line="240" w:lineRule="auto"/>
    </w:pPr>
    <w:rPr>
      <w:lang w:val="en-GB"/>
    </w:rPr>
  </w:style>
  <w:style w:type="character" w:styleId="Hyperlink">
    <w:name w:val="Hyperlink"/>
    <w:basedOn w:val="DefaultParagraphFont"/>
    <w:uiPriority w:val="99"/>
    <w:unhideWhenUsed/>
    <w:rsid w:val="00C22A22"/>
    <w:rPr>
      <w:color w:val="0000FF" w:themeColor="hyperlink"/>
      <w:u w:val="single"/>
    </w:rPr>
  </w:style>
  <w:style w:type="character" w:customStyle="1" w:styleId="apple-converted-space">
    <w:name w:val="apple-converted-space"/>
    <w:basedOn w:val="DefaultParagraphFont"/>
    <w:rsid w:val="00A5147A"/>
  </w:style>
  <w:style w:type="paragraph" w:styleId="Header">
    <w:name w:val="header"/>
    <w:basedOn w:val="Normal"/>
    <w:link w:val="HeaderChar"/>
    <w:uiPriority w:val="99"/>
    <w:unhideWhenUsed/>
    <w:rsid w:val="00725666"/>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5666"/>
    <w:rPr>
      <w:lang w:val="en-GB"/>
    </w:rPr>
  </w:style>
  <w:style w:type="paragraph" w:styleId="Footer">
    <w:name w:val="footer"/>
    <w:basedOn w:val="Normal"/>
    <w:link w:val="FooterChar"/>
    <w:uiPriority w:val="99"/>
    <w:unhideWhenUsed/>
    <w:rsid w:val="00725666"/>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5666"/>
    <w:rPr>
      <w:lang w:val="en-G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v.com/shows/how-i-met-your-mother/reviews/"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undu.pamela42@gmai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use.jhu.edu/article/204769"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muse.jhu.edu/journals/230" TargetMode="External"/><Relationship Id="rId4" Type="http://schemas.openxmlformats.org/officeDocument/2006/relationships/webSettings" Target="webSettings.xml"/><Relationship Id="rId9" Type="http://schemas.openxmlformats.org/officeDocument/2006/relationships/hyperlink" Target="http://www.rottentomatoes.com/tv/arrested-development/%23top-critics-number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182</TotalTime>
  <Pages>6</Pages>
  <Words>1368</Words>
  <Characters>7804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samsung</dc:creator>
  <cp:lastModifiedBy>Tasha</cp:lastModifiedBy>
  <cp:revision>47</cp:revision>
  <dcterms:created xsi:type="dcterms:W3CDTF">2016-03-26T09:32:00Z</dcterms:created>
  <dcterms:modified xsi:type="dcterms:W3CDTF">2017-02-02T06:48:00Z</dcterms:modified>
</cp:coreProperties>
</file>